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  <w:lang w:val="ru-RU"/>
        </w:rPr>
        <w:t>Протокол школьного  этапа Всероссийской олимпиады школьников в МКОУ «Комсомольская СОШ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Манджиева»  по обществознанию   </w:t>
      </w:r>
      <w:r>
        <w:rPr>
          <w:rtl w:val="0"/>
          <w:lang w:val="en-US"/>
        </w:rPr>
        <w:t xml:space="preserve">7 </w:t>
      </w:r>
      <w:r>
        <w:rPr>
          <w:rtl w:val="0"/>
          <w:lang w:val="ru-RU"/>
        </w:rPr>
        <w:t>класс</w:t>
      </w:r>
    </w:p>
    <w:p>
      <w:pPr>
        <w:pStyle w:val="Normal.0"/>
      </w:pPr>
      <w:r>
        <w:rPr>
          <w:rtl w:val="0"/>
          <w:lang w:val="ru-RU"/>
        </w:rPr>
        <w:t>Максимальный балл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72</w:t>
      </w:r>
    </w:p>
    <w:p>
      <w:pPr>
        <w:pStyle w:val="Normal.0"/>
        <w:rPr>
          <w:u w:val="single"/>
        </w:rPr>
      </w:pPr>
      <w:r>
        <w:rPr>
          <w:rtl w:val="0"/>
          <w:lang w:val="ru-RU"/>
        </w:rPr>
        <w:t>Дата проведения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>.10.202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. </w:t>
      </w:r>
    </w:p>
    <w:p>
      <w:pPr>
        <w:pStyle w:val="Normal.0"/>
      </w:pPr>
    </w:p>
    <w:tbl>
      <w:tblPr>
        <w:tblW w:w="150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0"/>
        <w:gridCol w:w="4433"/>
        <w:gridCol w:w="2126"/>
        <w:gridCol w:w="992"/>
        <w:gridCol w:w="2977"/>
        <w:gridCol w:w="1276"/>
        <w:gridCol w:w="1276"/>
        <w:gridCol w:w="1417"/>
      </w:tblGrid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43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дата рождения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29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наставника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всего баллов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процент выполнения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место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4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4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Арлтанов Виктор 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7</w:t>
            </w:r>
            <w:r>
              <w:rPr>
                <w:rFonts w:ascii="Times New Roman" w:hAnsi="Times New Roman" w:hint="default"/>
                <w:rtl w:val="0"/>
              </w:rPr>
              <w:t xml:space="preserve">а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83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4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4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Бадмаев Валерий 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7</w:t>
            </w:r>
            <w:r>
              <w:rPr>
                <w:rFonts w:ascii="Times New Roman" w:hAnsi="Times New Roman" w:hint="default"/>
                <w:rtl w:val="0"/>
              </w:rPr>
              <w:t xml:space="preserve">а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4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4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Бембеев Аюш 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7</w:t>
            </w:r>
            <w:r>
              <w:rPr>
                <w:rFonts w:ascii="Times New Roman" w:hAnsi="Times New Roman" w:hint="default"/>
                <w:rtl w:val="0"/>
              </w:rPr>
              <w:t xml:space="preserve">а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59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4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4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Манджиева Туяна 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7</w:t>
            </w:r>
            <w:r>
              <w:rPr>
                <w:rFonts w:ascii="Times New Roman" w:hAnsi="Times New Roman" w:hint="default"/>
                <w:rtl w:val="0"/>
              </w:rPr>
              <w:t>а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58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widowControl w:val="0"/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Предметная комиссия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перечислить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  <w:lang w:val="ru-RU"/>
        </w:rPr>
        <w:t>Протокол школьного  этапа Всероссийской олимпиады школьников в МКОУ «Комсомольская СОШ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Манджиева»  по обществознанию   </w:t>
      </w:r>
      <w:r>
        <w:rPr>
          <w:rtl w:val="0"/>
          <w:lang w:val="en-US"/>
        </w:rPr>
        <w:t>8</w:t>
      </w:r>
      <w:r>
        <w:rPr>
          <w:rtl w:val="0"/>
          <w:lang w:val="ru-RU"/>
        </w:rPr>
        <w:t xml:space="preserve"> класс</w:t>
      </w:r>
    </w:p>
    <w:p>
      <w:pPr>
        <w:pStyle w:val="Normal.0"/>
      </w:pPr>
      <w:r>
        <w:rPr>
          <w:rtl w:val="0"/>
          <w:lang w:val="ru-RU"/>
        </w:rPr>
        <w:t>Максимальный балл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75</w:t>
      </w:r>
    </w:p>
    <w:p>
      <w:pPr>
        <w:pStyle w:val="Normal.0"/>
        <w:rPr>
          <w:u w:val="single"/>
        </w:rPr>
      </w:pPr>
      <w:r>
        <w:rPr>
          <w:rtl w:val="0"/>
          <w:lang w:val="ru-RU"/>
        </w:rPr>
        <w:t>Дата проведения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>.10.202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. </w:t>
      </w:r>
    </w:p>
    <w:p>
      <w:pPr>
        <w:pStyle w:val="Normal.0"/>
      </w:pPr>
    </w:p>
    <w:tbl>
      <w:tblPr>
        <w:tblW w:w="150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0"/>
        <w:gridCol w:w="4433"/>
        <w:gridCol w:w="2126"/>
        <w:gridCol w:w="992"/>
        <w:gridCol w:w="2977"/>
        <w:gridCol w:w="1276"/>
        <w:gridCol w:w="1276"/>
        <w:gridCol w:w="1417"/>
      </w:tblGrid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43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дата рождения</w:t>
            </w:r>
          </w:p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29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наставника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всего баллов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процент выполнения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место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4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4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Комбаева Элина 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8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а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69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4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4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Церенов Ангир 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8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59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79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4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4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Шургучиев Басанг 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8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а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67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4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4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Лукшанова Ногала 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8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а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60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4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  <w:tc>
          <w:tcPr>
            <w:tcW w:type="dxa" w:w="4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Тамадаева Айлана 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8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64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85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widowControl w:val="0"/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Предметная комиссия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перечислить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  <w:lang w:val="ru-RU"/>
        </w:rPr>
        <w:t>Протокол школьного  этапа Всероссийской олимпиады школьников в МКОУ «Комсомольская СОШ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Манджиева»  по обществознанию   </w:t>
      </w:r>
      <w:r>
        <w:rPr>
          <w:rtl w:val="0"/>
          <w:lang w:val="en-US"/>
        </w:rPr>
        <w:t xml:space="preserve">9 </w:t>
      </w:r>
      <w:r>
        <w:rPr>
          <w:rtl w:val="0"/>
          <w:lang w:val="ru-RU"/>
        </w:rPr>
        <w:t xml:space="preserve"> класс</w:t>
      </w:r>
    </w:p>
    <w:p>
      <w:pPr>
        <w:pStyle w:val="Normal.0"/>
      </w:pPr>
      <w:r>
        <w:rPr>
          <w:rtl w:val="0"/>
          <w:lang w:val="ru-RU"/>
        </w:rPr>
        <w:t>Максимальный балл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88 </w:t>
      </w:r>
    </w:p>
    <w:p>
      <w:pPr>
        <w:pStyle w:val="Normal.0"/>
        <w:rPr>
          <w:u w:val="single"/>
        </w:rPr>
      </w:pPr>
      <w:r>
        <w:rPr>
          <w:rtl w:val="0"/>
          <w:lang w:val="ru-RU"/>
        </w:rPr>
        <w:t>Дата проведения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>.10.202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. </w:t>
      </w:r>
    </w:p>
    <w:p>
      <w:pPr>
        <w:pStyle w:val="Normal.0"/>
      </w:pPr>
    </w:p>
    <w:tbl>
      <w:tblPr>
        <w:tblW w:w="144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8"/>
        <w:gridCol w:w="4260"/>
        <w:gridCol w:w="2043"/>
        <w:gridCol w:w="953"/>
        <w:gridCol w:w="2861"/>
        <w:gridCol w:w="1226"/>
        <w:gridCol w:w="1226"/>
        <w:gridCol w:w="1362"/>
      </w:tblGrid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518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259"/>
            <w:tcBorders>
              <w:top w:val="single" w:color="000000" w:sz="6" w:space="0" w:shadow="0" w:frame="0"/>
              <w:left w:val="single" w:color="000000" w:sz="4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04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дата рождения</w:t>
            </w:r>
          </w:p>
        </w:tc>
        <w:tc>
          <w:tcPr>
            <w:tcW w:type="dxa" w:w="953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286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наставника</w:t>
            </w:r>
          </w:p>
        </w:tc>
        <w:tc>
          <w:tcPr>
            <w:tcW w:type="dxa" w:w="12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всего баллов</w:t>
            </w:r>
          </w:p>
        </w:tc>
        <w:tc>
          <w:tcPr>
            <w:tcW w:type="dxa" w:w="12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процент выполнения</w:t>
            </w:r>
          </w:p>
        </w:tc>
        <w:tc>
          <w:tcPr>
            <w:tcW w:type="dxa" w:w="1361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место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518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Эрдниева Илона </w:t>
            </w:r>
          </w:p>
        </w:tc>
        <w:tc>
          <w:tcPr>
            <w:tcW w:type="dxa" w:w="2042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3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9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</w:t>
            </w:r>
          </w:p>
        </w:tc>
        <w:tc>
          <w:tcPr>
            <w:tcW w:type="dxa" w:w="2860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26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78</w:t>
            </w:r>
          </w:p>
        </w:tc>
        <w:tc>
          <w:tcPr>
            <w:tcW w:type="dxa" w:w="1226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89</w:t>
            </w:r>
          </w:p>
        </w:tc>
        <w:tc>
          <w:tcPr>
            <w:tcW w:type="dxa" w:w="1361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Шурганова Алтана  </w:t>
            </w:r>
          </w:p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9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</w:t>
            </w:r>
          </w:p>
        </w:tc>
        <w:tc>
          <w:tcPr>
            <w:tcW w:type="dxa" w:w="28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70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79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4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Наранова Илиана</w:t>
            </w:r>
          </w:p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9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</w:t>
            </w:r>
          </w:p>
        </w:tc>
        <w:tc>
          <w:tcPr>
            <w:tcW w:type="dxa" w:w="28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80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91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4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Давгаев Адьян</w:t>
            </w:r>
          </w:p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9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</w:t>
            </w:r>
          </w:p>
        </w:tc>
        <w:tc>
          <w:tcPr>
            <w:tcW w:type="dxa" w:w="28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51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58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  <w:tc>
          <w:tcPr>
            <w:tcW w:type="dxa" w:w="4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Харцхаев Церен</w:t>
            </w:r>
          </w:p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9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</w:t>
            </w:r>
          </w:p>
        </w:tc>
        <w:tc>
          <w:tcPr>
            <w:tcW w:type="dxa" w:w="28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34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widowControl w:val="0"/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Предметная комиссия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перечислить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tl w:val="0"/>
          <w:lang w:val="ru-RU"/>
        </w:rPr>
        <w:t>Протокол школьного  этапа Всероссийской олимпиады школьников в МКОУ «Комсомольская СОШ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Манджиева»  по обществознанию   </w:t>
      </w:r>
      <w:r>
        <w:rPr>
          <w:rtl w:val="0"/>
          <w:lang w:val="ru-RU"/>
        </w:rPr>
        <w:t>10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 xml:space="preserve"> класс</w:t>
      </w:r>
    </w:p>
    <w:p>
      <w:pPr>
        <w:pStyle w:val="Normal.0"/>
      </w:pPr>
      <w:r>
        <w:rPr>
          <w:rtl w:val="0"/>
          <w:lang w:val="ru-RU"/>
        </w:rPr>
        <w:t>Максимальный балл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100</w:t>
      </w:r>
    </w:p>
    <w:p>
      <w:pPr>
        <w:pStyle w:val="Normal.0"/>
        <w:rPr>
          <w:u w:val="single"/>
        </w:rPr>
      </w:pPr>
      <w:r>
        <w:rPr>
          <w:rtl w:val="0"/>
          <w:lang w:val="ru-RU"/>
        </w:rPr>
        <w:t>Дата проведения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>.10.202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. </w:t>
      </w:r>
    </w:p>
    <w:p>
      <w:pPr>
        <w:pStyle w:val="Normal.0"/>
      </w:pPr>
    </w:p>
    <w:tbl>
      <w:tblPr>
        <w:tblW w:w="144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8"/>
        <w:gridCol w:w="4260"/>
        <w:gridCol w:w="2043"/>
        <w:gridCol w:w="953"/>
        <w:gridCol w:w="2861"/>
        <w:gridCol w:w="1226"/>
        <w:gridCol w:w="1226"/>
        <w:gridCol w:w="1362"/>
      </w:tblGrid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518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259"/>
            <w:tcBorders>
              <w:top w:val="single" w:color="000000" w:sz="6" w:space="0" w:shadow="0" w:frame="0"/>
              <w:left w:val="single" w:color="000000" w:sz="4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04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дата рождения</w:t>
            </w:r>
          </w:p>
        </w:tc>
        <w:tc>
          <w:tcPr>
            <w:tcW w:type="dxa" w:w="953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286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наставника</w:t>
            </w:r>
          </w:p>
        </w:tc>
        <w:tc>
          <w:tcPr>
            <w:tcW w:type="dxa" w:w="12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всего баллов</w:t>
            </w:r>
          </w:p>
        </w:tc>
        <w:tc>
          <w:tcPr>
            <w:tcW w:type="dxa" w:w="12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процент выполнения</w:t>
            </w:r>
          </w:p>
        </w:tc>
        <w:tc>
          <w:tcPr>
            <w:tcW w:type="dxa" w:w="1361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место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518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Тамадаев Намка</w:t>
            </w:r>
          </w:p>
        </w:tc>
        <w:tc>
          <w:tcPr>
            <w:tcW w:type="dxa" w:w="2042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3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type="dxa" w:w="2860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26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80</w:t>
            </w:r>
          </w:p>
        </w:tc>
        <w:tc>
          <w:tcPr>
            <w:tcW w:type="dxa" w:w="1226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80</w:t>
            </w:r>
          </w:p>
        </w:tc>
        <w:tc>
          <w:tcPr>
            <w:tcW w:type="dxa" w:w="1361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Дорджинова Цагана</w:t>
            </w:r>
          </w:p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type="dxa" w:w="28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75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75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4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Наранова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Айлана</w:t>
            </w:r>
          </w:p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type="dxa" w:w="28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70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70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4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Нимгирова Намджила</w:t>
            </w:r>
          </w:p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type="dxa" w:w="28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68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68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  <w:tc>
          <w:tcPr>
            <w:tcW w:type="dxa" w:w="4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Шимтиева Дарима</w:t>
            </w:r>
          </w:p>
        </w:tc>
        <w:tc>
          <w:tcPr>
            <w:tcW w:type="dxa" w:w="204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type="dxa" w:w="286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Бадмаева 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65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65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widowControl w:val="0"/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Предметная комиссия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перечислить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i w:val="1"/>
          <w:iCs w:val="1"/>
          <w:rtl w:val="0"/>
          <w:lang w:val="ru-RU"/>
        </w:rPr>
        <w:t>На сайт выставляете скан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копию протокола с живыми подписями членов комиссии</w:t>
      </w:r>
      <w:r/>
    </w:p>
    <w:sectPr>
      <w:headerReference w:type="default" r:id="rId4"/>
      <w:footerReference w:type="default" r:id="rId5"/>
      <w:pgSz w:w="16840" w:h="11900" w:orient="landscape"/>
      <w:pgMar w:top="1701" w:right="1134" w:bottom="85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